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78185BBA" w:rsidR="0016217F" w:rsidRPr="0013132A" w:rsidRDefault="0013132A" w:rsidP="0016217F">
      <w:pPr>
        <w:pStyle w:val="Heading2"/>
        <w:rPr>
          <w:rFonts w:ascii="Calibri" w:hAnsi="Calibri"/>
          <w:b/>
          <w:color w:val="auto"/>
          <w:sz w:val="48"/>
          <w:szCs w:val="48"/>
          <w:lang w:val="sk-SK"/>
        </w:rPr>
      </w:pPr>
      <w:r w:rsidRPr="00556EB0">
        <w:rPr>
          <w:noProof/>
          <w:lang w:val="sk-SK" w:eastAsia="sk-SK"/>
        </w:rPr>
        <w:drawing>
          <wp:anchor distT="0" distB="0" distL="114300" distR="114300" simplePos="0" relativeHeight="251678208" behindDoc="0" locked="0" layoutInCell="1" allowOverlap="1" wp14:anchorId="6E2B98CD" wp14:editId="3FF027C0">
            <wp:simplePos x="0" y="0"/>
            <wp:positionH relativeFrom="page">
              <wp:align>right</wp:align>
            </wp:positionH>
            <wp:positionV relativeFrom="paragraph">
              <wp:posOffset>-914343</wp:posOffset>
            </wp:positionV>
            <wp:extent cx="3200400" cy="568960"/>
            <wp:effectExtent l="0" t="0" r="0" b="2540"/>
            <wp:wrapNone/>
            <wp:docPr id="2" name="Obrázok 3" descr="loga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a_sie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 w:rsidRPr="00745914">
        <w:rPr>
          <w:rFonts w:ascii="Calibri" w:hAnsi="Calibri"/>
          <w:b/>
          <w:noProof/>
          <w:color w:val="auto"/>
          <w:sz w:val="48"/>
          <w:szCs w:val="48"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7F2AB659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2278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745914">
        <w:rPr>
          <w:smallCap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A7" w:rsidRPr="0013132A">
        <w:rPr>
          <w:rFonts w:ascii="Calibri" w:hAnsi="Calibri"/>
          <w:b/>
          <w:color w:val="auto"/>
          <w:sz w:val="48"/>
          <w:szCs w:val="48"/>
          <w:lang w:val="sk-SK"/>
        </w:rPr>
        <w:t xml:space="preserve"> Forma zberu dát o energii</w:t>
      </w:r>
    </w:p>
    <w:p w14:paraId="71B4282F" w14:textId="1990FF49" w:rsidR="002A6560" w:rsidRPr="0013132A" w:rsidRDefault="009275A7" w:rsidP="002A6560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3132A">
        <w:rPr>
          <w:lang w:val="sk-SK"/>
        </w:rPr>
        <w:t xml:space="preserve">Rozhodnite sa v akom časovom období budete odčítavať </w:t>
      </w:r>
      <w:r w:rsidR="00745914" w:rsidRPr="0013132A">
        <w:rPr>
          <w:lang w:val="sk-SK"/>
        </w:rPr>
        <w:t>hodnotu z merača</w:t>
      </w:r>
      <w:r w:rsidRPr="0013132A">
        <w:rPr>
          <w:lang w:val="sk-SK"/>
        </w:rPr>
        <w:t xml:space="preserve"> – mesačne, týždenne, denne a</w:t>
      </w:r>
      <w:r w:rsidR="00745914">
        <w:rPr>
          <w:lang w:val="sk-SK"/>
        </w:rPr>
        <w:t>/alebo</w:t>
      </w:r>
      <w:r w:rsidRPr="0013132A">
        <w:rPr>
          <w:lang w:val="sk-SK"/>
        </w:rPr>
        <w:t xml:space="preserve"> nastavte si čas odčítania ako prvý pracovný deň v mesiaci alebo každý Pondelok</w:t>
      </w:r>
      <w:r w:rsidR="00745914">
        <w:rPr>
          <w:lang w:val="sk-SK"/>
        </w:rPr>
        <w:t>,</w:t>
      </w:r>
      <w:r w:rsidRPr="0013132A">
        <w:rPr>
          <w:lang w:val="sk-SK"/>
        </w:rPr>
        <w:t xml:space="preserve"> </w:t>
      </w:r>
    </w:p>
    <w:p w14:paraId="27768FFC" w14:textId="58D3AB3E" w:rsidR="002A6560" w:rsidRPr="0013132A" w:rsidRDefault="009275A7" w:rsidP="002A6560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3132A">
        <w:rPr>
          <w:lang w:val="sk-SK"/>
        </w:rPr>
        <w:t>Určite niekoho kto bude zodpovedný za odčítanie a menujte aj jeho zástupcu v prípade jeho neprítomnosti</w:t>
      </w:r>
      <w:r w:rsidR="00745914">
        <w:rPr>
          <w:lang w:val="sk-SK"/>
        </w:rPr>
        <w:t>,</w:t>
      </w:r>
    </w:p>
    <w:p w14:paraId="0A7E6DC6" w14:textId="5F701A95" w:rsidR="002A6560" w:rsidRPr="0013132A" w:rsidRDefault="009275A7" w:rsidP="002A6560">
      <w:pPr>
        <w:pStyle w:val="ListParagraph"/>
        <w:numPr>
          <w:ilvl w:val="0"/>
          <w:numId w:val="2"/>
        </w:numPr>
        <w:rPr>
          <w:lang w:val="sk-SK"/>
        </w:rPr>
      </w:pPr>
      <w:r w:rsidRPr="0013132A">
        <w:rPr>
          <w:lang w:val="sk-SK"/>
        </w:rPr>
        <w:t xml:space="preserve">Pamätajte si, </w:t>
      </w:r>
      <w:r w:rsidR="00745914">
        <w:rPr>
          <w:lang w:val="sk-SK"/>
        </w:rPr>
        <w:t xml:space="preserve">že </w:t>
      </w:r>
      <w:r w:rsidRPr="0013132A">
        <w:rPr>
          <w:lang w:val="sk-SK"/>
        </w:rPr>
        <w:t xml:space="preserve">niektoré merače zobrazujú celkové množstvo využitej energie </w:t>
      </w:r>
      <w:r w:rsidR="00745914">
        <w:rPr>
          <w:lang w:val="sk-SK"/>
        </w:rPr>
        <w:t xml:space="preserve">a </w:t>
      </w:r>
      <w:r w:rsidRPr="0013132A">
        <w:rPr>
          <w:lang w:val="sk-SK"/>
        </w:rPr>
        <w:t>preto budete musieť odčítať od aktuálneho obdobia</w:t>
      </w:r>
      <w:r w:rsidR="00745914">
        <w:rPr>
          <w:lang w:val="sk-SK"/>
        </w:rPr>
        <w:t>,</w:t>
      </w:r>
      <w:r w:rsidRPr="0013132A">
        <w:rPr>
          <w:lang w:val="sk-SK"/>
        </w:rPr>
        <w:t xml:space="preserve"> predchádzajúce </w:t>
      </w:r>
      <w:r w:rsidR="00745914">
        <w:rPr>
          <w:lang w:val="sk-SK"/>
        </w:rPr>
        <w:t xml:space="preserve">obdobie, </w:t>
      </w:r>
      <w:r w:rsidRPr="0013132A">
        <w:rPr>
          <w:lang w:val="sk-SK"/>
        </w:rPr>
        <w:t>aby ste stanovili</w:t>
      </w:r>
      <w:r w:rsidR="00B22B8C" w:rsidRPr="0013132A">
        <w:rPr>
          <w:lang w:val="sk-SK"/>
        </w:rPr>
        <w:t xml:space="preserve"> využitú energiu za aktuálne obdobie</w:t>
      </w:r>
      <w:r w:rsidR="00745914">
        <w:rPr>
          <w:lang w:val="sk-SK"/>
        </w:rPr>
        <w:t>,</w:t>
      </w:r>
    </w:p>
    <w:p w14:paraId="2F45F363" w14:textId="48003D37" w:rsidR="002A6560" w:rsidRPr="0013132A" w:rsidRDefault="00B22B8C" w:rsidP="002A6560">
      <w:pPr>
        <w:pStyle w:val="ListParagraph"/>
        <w:numPr>
          <w:ilvl w:val="0"/>
          <w:numId w:val="2"/>
        </w:numPr>
        <w:rPr>
          <w:lang w:val="sk-SK"/>
        </w:rPr>
      </w:pPr>
      <w:r w:rsidRPr="0013132A">
        <w:rPr>
          <w:lang w:val="sk-SK"/>
        </w:rPr>
        <w:t>Zistite si jednotkovú sadzbu (cen</w:t>
      </w:r>
      <w:r w:rsidR="00745914">
        <w:rPr>
          <w:lang w:val="sk-SK"/>
        </w:rPr>
        <w:t xml:space="preserve">u za </w:t>
      </w:r>
      <w:r w:rsidRPr="0013132A">
        <w:rPr>
          <w:lang w:val="sk-SK"/>
        </w:rPr>
        <w:t>kWh) aby sme ju mohli rýchlo vyplniť v stĺpci (poplatky)</w:t>
      </w:r>
      <w:r w:rsidR="00745914" w:rsidRPr="00745914">
        <w:rPr>
          <w:lang w:val="sk-SK"/>
        </w:rPr>
        <w:t>,</w:t>
      </w:r>
      <w:r w:rsidRPr="0013132A">
        <w:rPr>
          <w:lang w:val="sk-SK"/>
        </w:rPr>
        <w:t xml:space="preserve"> </w:t>
      </w:r>
    </w:p>
    <w:p w14:paraId="2996E81F" w14:textId="1AA52952" w:rsidR="002A6560" w:rsidRPr="0013132A" w:rsidRDefault="00B22B8C" w:rsidP="002A6560">
      <w:pPr>
        <w:pStyle w:val="ListParagraph"/>
        <w:numPr>
          <w:ilvl w:val="0"/>
          <w:numId w:val="2"/>
        </w:numPr>
        <w:rPr>
          <w:lang w:val="sk-SK"/>
        </w:rPr>
      </w:pPr>
      <w:r w:rsidRPr="0013132A">
        <w:rPr>
          <w:lang w:val="sk-SK"/>
        </w:rPr>
        <w:t>Zoznámte sa s</w:t>
      </w:r>
      <w:r w:rsidR="00745914" w:rsidRPr="00745914">
        <w:rPr>
          <w:lang w:val="sk-SK"/>
        </w:rPr>
        <w:t> </w:t>
      </w:r>
      <w:r w:rsidR="00745914" w:rsidRPr="0013132A">
        <w:rPr>
          <w:lang w:val="sk-SK"/>
        </w:rPr>
        <w:t>mer</w:t>
      </w:r>
      <w:r w:rsidR="00745914" w:rsidRPr="00745914">
        <w:rPr>
          <w:lang w:val="sk-SK"/>
        </w:rPr>
        <w:t>ačom</w:t>
      </w:r>
      <w:r w:rsidRPr="0013132A">
        <w:rPr>
          <w:lang w:val="sk-SK"/>
        </w:rPr>
        <w:t xml:space="preserve"> a v prípade potreby vyhľadajte ďalšiu pomoc</w:t>
      </w:r>
      <w:r w:rsidR="00745914" w:rsidRPr="00745914">
        <w:rPr>
          <w:lang w:val="sk-SK"/>
        </w:rPr>
        <w:t>,</w:t>
      </w:r>
    </w:p>
    <w:p w14:paraId="607BBE21" w14:textId="710CED52" w:rsidR="002A6560" w:rsidRPr="0013132A" w:rsidRDefault="00B22B8C" w:rsidP="002A6560">
      <w:pPr>
        <w:rPr>
          <w:b/>
          <w:lang w:val="sk-SK"/>
        </w:rPr>
      </w:pPr>
      <w:r w:rsidRPr="0013132A">
        <w:rPr>
          <w:lang w:val="sk-SK"/>
        </w:rPr>
        <w:t>Mera</w:t>
      </w:r>
      <w:r w:rsidR="00745914">
        <w:rPr>
          <w:lang w:val="sk-SK"/>
        </w:rPr>
        <w:t>č spotreby plynu</w:t>
      </w:r>
      <w:r w:rsidRPr="0013132A">
        <w:rPr>
          <w:lang w:val="sk-SK"/>
        </w:rPr>
        <w:t xml:space="preserve"> môže byť objemov</w:t>
      </w:r>
      <w:r w:rsidR="00745914">
        <w:rPr>
          <w:lang w:val="sk-SK"/>
        </w:rPr>
        <w:t xml:space="preserve">ý </w:t>
      </w:r>
      <w:r w:rsidR="003A27F2">
        <w:rPr>
          <w:lang w:val="sk-SK"/>
        </w:rPr>
        <w:t>-</w:t>
      </w:r>
      <w:r w:rsidRPr="0013132A">
        <w:rPr>
          <w:lang w:val="sk-SK"/>
        </w:rPr>
        <w:t xml:space="preserve"> musí byť upraven</w:t>
      </w:r>
      <w:r w:rsidR="003A27F2">
        <w:rPr>
          <w:lang w:val="sk-SK"/>
        </w:rPr>
        <w:t>ý</w:t>
      </w:r>
      <w:r w:rsidRPr="0013132A">
        <w:rPr>
          <w:lang w:val="sk-SK"/>
        </w:rPr>
        <w:t xml:space="preserve"> </w:t>
      </w:r>
      <w:r w:rsidR="003A27F2">
        <w:rPr>
          <w:lang w:val="sk-SK"/>
        </w:rPr>
        <w:t>na prevádzkovú</w:t>
      </w:r>
      <w:r w:rsidRPr="0013132A">
        <w:rPr>
          <w:lang w:val="sk-SK"/>
        </w:rPr>
        <w:t xml:space="preserve"> teplotu, </w:t>
      </w:r>
      <w:r w:rsidR="003A27F2">
        <w:rPr>
          <w:lang w:val="sk-SK"/>
        </w:rPr>
        <w:t xml:space="preserve">alebo </w:t>
      </w:r>
      <w:r w:rsidR="003A27F2" w:rsidRPr="006314C1">
        <w:rPr>
          <w:lang w:val="sk-SK"/>
        </w:rPr>
        <w:t>pokiaľ meradlo nemá úpravu zabudovanú</w:t>
      </w:r>
      <w:r w:rsidR="003A27F2">
        <w:rPr>
          <w:lang w:val="sk-SK"/>
        </w:rPr>
        <w:t xml:space="preserve"> môže merať </w:t>
      </w:r>
      <w:r w:rsidRPr="0013132A">
        <w:rPr>
          <w:lang w:val="sk-SK"/>
        </w:rPr>
        <w:t>rozdiel</w:t>
      </w:r>
      <w:r w:rsidR="003A27F2">
        <w:rPr>
          <w:lang w:val="sk-SK"/>
        </w:rPr>
        <w:t xml:space="preserve"> tlaku,</w:t>
      </w:r>
      <w:r w:rsidRPr="0013132A">
        <w:rPr>
          <w:lang w:val="sk-SK"/>
        </w:rPr>
        <w:t xml:space="preserve"> pre hodnotu výhrevnosti – opýtajte sa vášho START2ACT expert</w:t>
      </w:r>
      <w:r w:rsidR="003A27F2">
        <w:rPr>
          <w:lang w:val="sk-SK"/>
        </w:rPr>
        <w:t>a</w:t>
      </w:r>
      <w:r w:rsidRPr="0013132A">
        <w:rPr>
          <w:lang w:val="sk-SK"/>
        </w:rPr>
        <w:t xml:space="preserve"> aby Vám s tým pomohol</w:t>
      </w:r>
      <w:r w:rsidR="003A27F2">
        <w:rPr>
          <w:lang w:val="sk-SK"/>
        </w:rPr>
        <w:t>.</w:t>
      </w:r>
      <w:r w:rsidR="009275A7" w:rsidRPr="0013132A">
        <w:rPr>
          <w:b/>
          <w:lang w:val="sk-SK"/>
        </w:rPr>
        <w:t>Vzor na mesiac</w:t>
      </w:r>
      <w:r w:rsidR="002A6560" w:rsidRPr="0013132A">
        <w:rPr>
          <w:b/>
          <w:lang w:val="sk-SK"/>
        </w:rPr>
        <w:t xml:space="preserve"> (</w:t>
      </w:r>
      <w:r w:rsidR="009275A7" w:rsidRPr="0013132A">
        <w:rPr>
          <w:b/>
          <w:lang w:val="sk-SK"/>
        </w:rPr>
        <w:t>elektrina</w:t>
      </w:r>
      <w:r w:rsidR="002A6560" w:rsidRPr="0013132A">
        <w:rPr>
          <w:b/>
          <w:lang w:val="sk-SK"/>
        </w:rPr>
        <w:t>)</w:t>
      </w:r>
    </w:p>
    <w:tbl>
      <w:tblPr>
        <w:tblStyle w:val="Tabukasmriekou1svetlzvraznenie31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745914" w14:paraId="466116BC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1C5942F3" w14:textId="7D72D315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Zúčtovacie obdobie</w:t>
            </w:r>
          </w:p>
          <w:p w14:paraId="276A2ED5" w14:textId="3918D526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napr</w:t>
            </w:r>
            <w:r w:rsidR="002A6560"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. 14 Sep- 15 Oct 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F9370F4" w14:textId="08B5EAD9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Účet za elektrinu</w:t>
            </w:r>
          </w:p>
        </w:tc>
      </w:tr>
      <w:tr w:rsidR="002A6560" w:rsidRPr="00745914" w14:paraId="70B859AA" w14:textId="77777777" w:rsidTr="009275A7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5B1F8D3" w14:textId="77777777" w:rsidR="002A6560" w:rsidRPr="0013132A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67A377EA" w14:textId="45FF4AB8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Použité jednotky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 (kWh)</w:t>
            </w:r>
          </w:p>
        </w:tc>
        <w:tc>
          <w:tcPr>
            <w:tcW w:w="3073" w:type="dxa"/>
            <w:shd w:val="clear" w:color="auto" w:fill="000000" w:themeFill="text1"/>
            <w:hideMark/>
          </w:tcPr>
          <w:p w14:paraId="053C2DDE" w14:textId="1B733DF5" w:rsidR="002A6560" w:rsidRPr="0013132A" w:rsidRDefault="009275A7" w:rsidP="009275A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Celkové poplatky za elektrinu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 (</w:t>
            </w: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náklad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)</w:t>
            </w:r>
          </w:p>
        </w:tc>
      </w:tr>
      <w:tr w:rsidR="002A6560" w:rsidRPr="00745914" w14:paraId="771531C2" w14:textId="77777777" w:rsidTr="009275A7">
        <w:trPr>
          <w:trHeight w:val="195"/>
        </w:trPr>
        <w:tc>
          <w:tcPr>
            <w:tcW w:w="3126" w:type="dxa"/>
            <w:hideMark/>
          </w:tcPr>
          <w:p w14:paraId="6B54BB8D" w14:textId="77777777" w:rsidR="002A6560" w:rsidRPr="0013132A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2CAC0689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5E83886A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7A93E24C" w14:textId="77777777" w:rsidTr="009275A7">
        <w:trPr>
          <w:trHeight w:val="195"/>
        </w:trPr>
        <w:tc>
          <w:tcPr>
            <w:tcW w:w="3126" w:type="dxa"/>
            <w:hideMark/>
          </w:tcPr>
          <w:p w14:paraId="0322C4D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67E6D64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1DB66D82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7824D688" w14:textId="77777777" w:rsidTr="009275A7">
        <w:trPr>
          <w:trHeight w:val="195"/>
        </w:trPr>
        <w:tc>
          <w:tcPr>
            <w:tcW w:w="3126" w:type="dxa"/>
            <w:hideMark/>
          </w:tcPr>
          <w:p w14:paraId="165D882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1D3D1477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4B46D9F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0F837ACC" w14:textId="77777777" w:rsidTr="009275A7">
        <w:trPr>
          <w:trHeight w:val="195"/>
        </w:trPr>
        <w:tc>
          <w:tcPr>
            <w:tcW w:w="3126" w:type="dxa"/>
            <w:hideMark/>
          </w:tcPr>
          <w:p w14:paraId="38471EA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1B6F172D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0FD8E986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5AE4A183" w14:textId="77777777" w:rsidTr="009275A7">
        <w:trPr>
          <w:trHeight w:val="195"/>
        </w:trPr>
        <w:tc>
          <w:tcPr>
            <w:tcW w:w="3126" w:type="dxa"/>
            <w:hideMark/>
          </w:tcPr>
          <w:p w14:paraId="420A91AA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2A831162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013EA24A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18D4D30F" w14:textId="77777777" w:rsidTr="009275A7">
        <w:trPr>
          <w:trHeight w:val="195"/>
        </w:trPr>
        <w:tc>
          <w:tcPr>
            <w:tcW w:w="3126" w:type="dxa"/>
            <w:hideMark/>
          </w:tcPr>
          <w:p w14:paraId="1014F40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0EE1D8BB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094435E9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3C1C7D99" w14:textId="77777777" w:rsidTr="009275A7">
        <w:trPr>
          <w:trHeight w:val="195"/>
        </w:trPr>
        <w:tc>
          <w:tcPr>
            <w:tcW w:w="3126" w:type="dxa"/>
            <w:hideMark/>
          </w:tcPr>
          <w:p w14:paraId="37B1AEC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368A06D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68345E8F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2887B979" w14:textId="77777777" w:rsidTr="009275A7">
        <w:trPr>
          <w:trHeight w:val="195"/>
        </w:trPr>
        <w:tc>
          <w:tcPr>
            <w:tcW w:w="3126" w:type="dxa"/>
            <w:hideMark/>
          </w:tcPr>
          <w:p w14:paraId="2C0B34C5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44F4296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65E54B54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6E59A7CD" w14:textId="77777777" w:rsidTr="009275A7">
        <w:trPr>
          <w:trHeight w:val="195"/>
        </w:trPr>
        <w:tc>
          <w:tcPr>
            <w:tcW w:w="3126" w:type="dxa"/>
            <w:hideMark/>
          </w:tcPr>
          <w:p w14:paraId="79E31645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17DA419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2B120BC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2A3B78B8" w14:textId="77777777" w:rsidTr="009275A7">
        <w:trPr>
          <w:trHeight w:val="195"/>
        </w:trPr>
        <w:tc>
          <w:tcPr>
            <w:tcW w:w="3126" w:type="dxa"/>
            <w:hideMark/>
          </w:tcPr>
          <w:p w14:paraId="008768A0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65C56D0F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61F5B55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038DCA23" w14:textId="77777777" w:rsidTr="009275A7">
        <w:trPr>
          <w:trHeight w:val="195"/>
        </w:trPr>
        <w:tc>
          <w:tcPr>
            <w:tcW w:w="3126" w:type="dxa"/>
            <w:hideMark/>
          </w:tcPr>
          <w:p w14:paraId="4692ECB5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0D8FA8A2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5B45104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0D5F291D" w14:textId="77777777" w:rsidTr="009275A7">
        <w:trPr>
          <w:trHeight w:val="195"/>
        </w:trPr>
        <w:tc>
          <w:tcPr>
            <w:tcW w:w="3126" w:type="dxa"/>
            <w:hideMark/>
          </w:tcPr>
          <w:p w14:paraId="7190547D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49062CF5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0CF77C10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9275A7" w:rsidRPr="00745914" w14:paraId="634D6DEE" w14:textId="77777777" w:rsidTr="009275A7">
        <w:trPr>
          <w:trHeight w:val="195"/>
        </w:trPr>
        <w:tc>
          <w:tcPr>
            <w:tcW w:w="3126" w:type="dxa"/>
            <w:hideMark/>
          </w:tcPr>
          <w:p w14:paraId="16B8F2F6" w14:textId="2F1CB38D" w:rsidR="009275A7" w:rsidRPr="0013132A" w:rsidRDefault="009275A7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Celkom</w:t>
            </w:r>
          </w:p>
        </w:tc>
        <w:tc>
          <w:tcPr>
            <w:tcW w:w="3287" w:type="dxa"/>
            <w:hideMark/>
          </w:tcPr>
          <w:p w14:paraId="504D8E66" w14:textId="7B20F000" w:rsidR="009275A7" w:rsidRPr="0013132A" w:rsidRDefault="009275A7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kWh/rok</w:t>
            </w:r>
          </w:p>
        </w:tc>
        <w:tc>
          <w:tcPr>
            <w:tcW w:w="3073" w:type="dxa"/>
            <w:hideMark/>
          </w:tcPr>
          <w:p w14:paraId="4A5CC063" w14:textId="39A430A7" w:rsidR="009275A7" w:rsidRPr="0013132A" w:rsidRDefault="009275A7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Náklady/rok</w:t>
            </w:r>
          </w:p>
        </w:tc>
      </w:tr>
    </w:tbl>
    <w:p w14:paraId="5163A98B" w14:textId="77777777" w:rsidR="00C47000" w:rsidRPr="00C47000" w:rsidRDefault="00C47000" w:rsidP="0016217F">
      <w:pPr>
        <w:rPr>
          <w:b/>
          <w:sz w:val="16"/>
          <w:szCs w:val="16"/>
          <w:lang w:val="sk-SK"/>
        </w:rPr>
      </w:pPr>
    </w:p>
    <w:p w14:paraId="1AC503F6" w14:textId="17F9489F" w:rsidR="0016217F" w:rsidRPr="0013132A" w:rsidRDefault="00C73636" w:rsidP="0016217F">
      <w:pPr>
        <w:rPr>
          <w:b/>
          <w:lang w:val="sk-SK"/>
        </w:rPr>
      </w:pPr>
      <w:r w:rsidRPr="0013132A">
        <w:rPr>
          <w:rFonts w:ascii="Calibri" w:hAnsi="Calibri"/>
          <w:b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7BAF70C5" wp14:editId="1EF3F82C">
            <wp:simplePos x="0" y="0"/>
            <wp:positionH relativeFrom="page">
              <wp:posOffset>74930</wp:posOffset>
            </wp:positionH>
            <wp:positionV relativeFrom="paragraph">
              <wp:posOffset>8463280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A7" w:rsidRPr="0013132A">
        <w:rPr>
          <w:b/>
          <w:lang w:val="sk-SK"/>
        </w:rPr>
        <w:t xml:space="preserve"> Vzor na týždeň</w:t>
      </w:r>
      <w:r w:rsidR="002A6560" w:rsidRPr="0013132A">
        <w:rPr>
          <w:b/>
          <w:lang w:val="sk-SK"/>
        </w:rPr>
        <w:t xml:space="preserve"> (</w:t>
      </w:r>
      <w:r w:rsidR="009275A7" w:rsidRPr="0013132A">
        <w:rPr>
          <w:b/>
          <w:lang w:val="sk-SK"/>
        </w:rPr>
        <w:t>plyn</w:t>
      </w:r>
      <w:r w:rsidR="002A6560" w:rsidRPr="0013132A">
        <w:rPr>
          <w:b/>
          <w:lang w:val="sk-SK"/>
        </w:rPr>
        <w:t>)</w:t>
      </w:r>
    </w:p>
    <w:tbl>
      <w:tblPr>
        <w:tblStyle w:val="Tabukasmriekou1svetlzvraznenie31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745914" w14:paraId="46DFD8E5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7707B253" w14:textId="68F717B9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Zúčtovacie obdobie</w:t>
            </w:r>
          </w:p>
          <w:p w14:paraId="7D511D59" w14:textId="6ABAFB5D" w:rsidR="002A6560" w:rsidRPr="0013132A" w:rsidRDefault="009275A7" w:rsidP="009275A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napr</w:t>
            </w:r>
            <w:r w:rsidR="002A6560"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. </w:t>
            </w: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Začiatok týždňa</w:t>
            </w:r>
            <w:r w:rsidR="002A6560"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 </w:t>
            </w: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14. </w:t>
            </w:r>
            <w:r w:rsidR="002A6560"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November  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BDFE1A2" w14:textId="224A04D7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Účet za plyn</w:t>
            </w:r>
          </w:p>
        </w:tc>
      </w:tr>
      <w:tr w:rsidR="002A6560" w:rsidRPr="00745914" w14:paraId="0DB4AB97" w14:textId="77777777" w:rsidTr="002A6560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490A941" w14:textId="77777777" w:rsidR="002A6560" w:rsidRPr="0013132A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0CB9D0D9" w14:textId="0CA86EB8" w:rsidR="002A6560" w:rsidRPr="0013132A" w:rsidRDefault="009275A7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Použité jednotky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 (kWh)</w:t>
            </w:r>
          </w:p>
        </w:tc>
        <w:tc>
          <w:tcPr>
            <w:tcW w:w="3073" w:type="dxa"/>
            <w:shd w:val="clear" w:color="auto" w:fill="000000" w:themeFill="text1"/>
            <w:hideMark/>
          </w:tcPr>
          <w:p w14:paraId="4F8DCB14" w14:textId="7E29CA77" w:rsidR="002A6560" w:rsidRPr="0013132A" w:rsidRDefault="009275A7" w:rsidP="009275A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Celkové poplatky za plyn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 xml:space="preserve"> (</w:t>
            </w:r>
            <w:r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náklad</w:t>
            </w:r>
            <w:r w:rsidR="002A6560" w:rsidRPr="001313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sk-SK" w:eastAsia="en-GB"/>
              </w:rPr>
              <w:t>)</w:t>
            </w:r>
          </w:p>
        </w:tc>
      </w:tr>
      <w:tr w:rsidR="002A6560" w:rsidRPr="00745914" w14:paraId="4E3215AE" w14:textId="77777777" w:rsidTr="0024754F">
        <w:trPr>
          <w:trHeight w:val="195"/>
        </w:trPr>
        <w:tc>
          <w:tcPr>
            <w:tcW w:w="3126" w:type="dxa"/>
            <w:hideMark/>
          </w:tcPr>
          <w:p w14:paraId="672773DB" w14:textId="77777777" w:rsidR="002A6560" w:rsidRPr="0013132A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6F9474A5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2D4BC0D9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51B478B6" w14:textId="77777777" w:rsidTr="0024754F">
        <w:trPr>
          <w:trHeight w:val="195"/>
        </w:trPr>
        <w:tc>
          <w:tcPr>
            <w:tcW w:w="3126" w:type="dxa"/>
            <w:hideMark/>
          </w:tcPr>
          <w:p w14:paraId="72768DA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4925FB0A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511C9CB4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4017B9C3" w14:textId="77777777" w:rsidTr="0024754F">
        <w:trPr>
          <w:trHeight w:val="195"/>
        </w:trPr>
        <w:tc>
          <w:tcPr>
            <w:tcW w:w="3126" w:type="dxa"/>
            <w:hideMark/>
          </w:tcPr>
          <w:p w14:paraId="1387B75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589204B6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74CB8E1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34D9781F" w14:textId="77777777" w:rsidTr="0024754F">
        <w:trPr>
          <w:trHeight w:val="195"/>
        </w:trPr>
        <w:tc>
          <w:tcPr>
            <w:tcW w:w="3126" w:type="dxa"/>
            <w:hideMark/>
          </w:tcPr>
          <w:p w14:paraId="693E55C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176D179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4F2E0DEF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08ADBE3A" w14:textId="77777777" w:rsidTr="0024754F">
        <w:trPr>
          <w:trHeight w:val="195"/>
        </w:trPr>
        <w:tc>
          <w:tcPr>
            <w:tcW w:w="3126" w:type="dxa"/>
            <w:hideMark/>
          </w:tcPr>
          <w:p w14:paraId="15E1FF20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1A053B8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55C88546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4E04F138" w14:textId="77777777" w:rsidTr="0024754F">
        <w:trPr>
          <w:trHeight w:val="195"/>
        </w:trPr>
        <w:tc>
          <w:tcPr>
            <w:tcW w:w="3126" w:type="dxa"/>
            <w:hideMark/>
          </w:tcPr>
          <w:p w14:paraId="0C676AD9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767ACE0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603E385B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2D2CA9F4" w14:textId="77777777" w:rsidTr="0024754F">
        <w:trPr>
          <w:trHeight w:val="195"/>
        </w:trPr>
        <w:tc>
          <w:tcPr>
            <w:tcW w:w="3126" w:type="dxa"/>
            <w:hideMark/>
          </w:tcPr>
          <w:p w14:paraId="2EA6DC5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525FDE2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42D980BD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69D808A6" w14:textId="77777777" w:rsidTr="0024754F">
        <w:trPr>
          <w:trHeight w:val="195"/>
        </w:trPr>
        <w:tc>
          <w:tcPr>
            <w:tcW w:w="3126" w:type="dxa"/>
            <w:hideMark/>
          </w:tcPr>
          <w:p w14:paraId="2580C092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  <w:hideMark/>
          </w:tcPr>
          <w:p w14:paraId="57686D17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  <w:hideMark/>
          </w:tcPr>
          <w:p w14:paraId="5C2DF334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7DBFD858" w14:textId="77777777" w:rsidTr="0024754F">
        <w:trPr>
          <w:trHeight w:val="195"/>
        </w:trPr>
        <w:tc>
          <w:tcPr>
            <w:tcW w:w="3126" w:type="dxa"/>
          </w:tcPr>
          <w:p w14:paraId="280A1D53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</w:tcPr>
          <w:p w14:paraId="2713AF54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</w:tcPr>
          <w:p w14:paraId="3939E981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4391B987" w14:textId="77777777" w:rsidTr="0024754F">
        <w:trPr>
          <w:trHeight w:val="195"/>
        </w:trPr>
        <w:tc>
          <w:tcPr>
            <w:tcW w:w="3126" w:type="dxa"/>
          </w:tcPr>
          <w:p w14:paraId="43DBAA0B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</w:tcPr>
          <w:p w14:paraId="5D174E6C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</w:tcPr>
          <w:p w14:paraId="62286AAF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2A627018" w14:textId="77777777" w:rsidTr="0024754F">
        <w:trPr>
          <w:trHeight w:val="195"/>
        </w:trPr>
        <w:tc>
          <w:tcPr>
            <w:tcW w:w="3126" w:type="dxa"/>
          </w:tcPr>
          <w:p w14:paraId="488756D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287" w:type="dxa"/>
          </w:tcPr>
          <w:p w14:paraId="0B1B7E67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073" w:type="dxa"/>
          </w:tcPr>
          <w:p w14:paraId="38CCF868" w14:textId="77777777" w:rsidR="002A6560" w:rsidRPr="0013132A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2A6560" w:rsidRPr="00745914" w14:paraId="696DD6A4" w14:textId="77777777" w:rsidTr="0024754F">
        <w:trPr>
          <w:trHeight w:val="195"/>
        </w:trPr>
        <w:tc>
          <w:tcPr>
            <w:tcW w:w="3126" w:type="dxa"/>
          </w:tcPr>
          <w:p w14:paraId="1D73190B" w14:textId="24493AE2" w:rsidR="002A6560" w:rsidRPr="0013132A" w:rsidRDefault="009275A7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Celkom</w:t>
            </w:r>
          </w:p>
        </w:tc>
        <w:tc>
          <w:tcPr>
            <w:tcW w:w="3287" w:type="dxa"/>
          </w:tcPr>
          <w:p w14:paraId="63948A0B" w14:textId="2864A920" w:rsidR="002A6560" w:rsidRPr="0013132A" w:rsidRDefault="002A6560" w:rsidP="009275A7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kWh/</w:t>
            </w:r>
            <w:r w:rsidR="009275A7"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rok</w:t>
            </w:r>
          </w:p>
        </w:tc>
        <w:tc>
          <w:tcPr>
            <w:tcW w:w="3073" w:type="dxa"/>
          </w:tcPr>
          <w:p w14:paraId="5480BA09" w14:textId="38B8ECDE" w:rsidR="002A6560" w:rsidRPr="0013132A" w:rsidRDefault="009275A7" w:rsidP="009275A7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sk-SK" w:eastAsia="en-GB"/>
              </w:rPr>
            </w:pPr>
            <w:r w:rsidRPr="0013132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sk-SK" w:eastAsia="en-GB"/>
              </w:rPr>
              <w:t>Náklady/rok</w:t>
            </w:r>
          </w:p>
        </w:tc>
      </w:tr>
    </w:tbl>
    <w:p w14:paraId="534E3993" w14:textId="41DC5707" w:rsidR="00C73636" w:rsidRPr="0013132A" w:rsidRDefault="00C73636" w:rsidP="00C47000">
      <w:pPr>
        <w:rPr>
          <w:lang w:val="sk-SK"/>
        </w:rPr>
      </w:pPr>
      <w:bookmarkStart w:id="0" w:name="_GoBack"/>
      <w:bookmarkEnd w:id="0"/>
    </w:p>
    <w:sectPr w:rsidR="00C73636" w:rsidRPr="0013132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4ADB" w14:textId="77777777" w:rsidR="00C47000" w:rsidRDefault="00C47000" w:rsidP="00C47000">
      <w:pPr>
        <w:spacing w:after="0" w:line="240" w:lineRule="auto"/>
      </w:pPr>
      <w:r>
        <w:separator/>
      </w:r>
    </w:p>
  </w:endnote>
  <w:endnote w:type="continuationSeparator" w:id="0">
    <w:p w14:paraId="2514A347" w14:textId="77777777" w:rsidR="00C47000" w:rsidRDefault="00C47000" w:rsidP="00C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459F" w14:textId="337D0764" w:rsidR="00C47000" w:rsidRDefault="00C47000">
    <w:pPr>
      <w:pStyle w:val="Footer"/>
    </w:pPr>
    <w:r w:rsidRPr="0013132A">
      <w:rPr>
        <w:rFonts w:ascii="Calibri" w:hAnsi="Calibri"/>
        <w:b/>
        <w:noProof/>
        <w:sz w:val="48"/>
        <w:szCs w:val="48"/>
        <w:lang w:val="sk-SK" w:eastAsia="sk-SK"/>
      </w:rPr>
      <w:drawing>
        <wp:anchor distT="0" distB="0" distL="114300" distR="114300" simplePos="0" relativeHeight="251659264" behindDoc="0" locked="0" layoutInCell="1" allowOverlap="1" wp14:anchorId="5E914598" wp14:editId="638E9E67">
          <wp:simplePos x="0" y="0"/>
          <wp:positionH relativeFrom="page">
            <wp:posOffset>9525</wp:posOffset>
          </wp:positionH>
          <wp:positionV relativeFrom="paragraph">
            <wp:posOffset>-257175</wp:posOffset>
          </wp:positionV>
          <wp:extent cx="7445187" cy="833120"/>
          <wp:effectExtent l="0" t="0" r="0" b="0"/>
          <wp:wrapNone/>
          <wp:docPr id="7" name="Picture 7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7FA9" w14:textId="77777777" w:rsidR="00C47000" w:rsidRDefault="00C47000" w:rsidP="00C47000">
      <w:pPr>
        <w:spacing w:after="0" w:line="240" w:lineRule="auto"/>
      </w:pPr>
      <w:r>
        <w:separator/>
      </w:r>
    </w:p>
  </w:footnote>
  <w:footnote w:type="continuationSeparator" w:id="0">
    <w:p w14:paraId="497C47AB" w14:textId="77777777" w:rsidR="00C47000" w:rsidRDefault="00C47000" w:rsidP="00C4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D03"/>
    <w:multiLevelType w:val="hybridMultilevel"/>
    <w:tmpl w:val="F62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3132A"/>
    <w:rsid w:val="0016217F"/>
    <w:rsid w:val="002A6560"/>
    <w:rsid w:val="002E7E74"/>
    <w:rsid w:val="00342A76"/>
    <w:rsid w:val="003A27F2"/>
    <w:rsid w:val="004E3B29"/>
    <w:rsid w:val="00530471"/>
    <w:rsid w:val="00622015"/>
    <w:rsid w:val="006B62EC"/>
    <w:rsid w:val="006C4DE2"/>
    <w:rsid w:val="00740E7D"/>
    <w:rsid w:val="00745914"/>
    <w:rsid w:val="00763348"/>
    <w:rsid w:val="00883BAB"/>
    <w:rsid w:val="009275A7"/>
    <w:rsid w:val="00960B70"/>
    <w:rsid w:val="009D7693"/>
    <w:rsid w:val="00B22B8C"/>
    <w:rsid w:val="00C47000"/>
    <w:rsid w:val="00C73636"/>
    <w:rsid w:val="00D151C9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docId w15:val="{0ACE87AC-9C1E-40AA-A57A-ED67D52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customStyle="1" w:styleId="Mriekatabukysvetl1">
    <w:name w:val="Mriežka tabuľky – svetlá1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table" w:customStyle="1" w:styleId="Tabukasmriekou1svetlzvraznenie31">
    <w:name w:val="Tabuľka s mriežkou 1 – svetlá – zvýraznenie 31"/>
    <w:basedOn w:val="TableNormal"/>
    <w:uiPriority w:val="46"/>
    <w:rsid w:val="002A65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A6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00"/>
  </w:style>
  <w:style w:type="paragraph" w:styleId="Footer">
    <w:name w:val="footer"/>
    <w:basedOn w:val="Normal"/>
    <w:link w:val="FooterChar"/>
    <w:uiPriority w:val="99"/>
    <w:unhideWhenUsed/>
    <w:rsid w:val="00C4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Daniel Frohnmaier</cp:lastModifiedBy>
  <cp:revision>5</cp:revision>
  <dcterms:created xsi:type="dcterms:W3CDTF">2017-07-17T08:03:00Z</dcterms:created>
  <dcterms:modified xsi:type="dcterms:W3CDTF">2017-07-21T09:43:00Z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